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A28A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0"/>
          <w:szCs w:val="40"/>
          <w:highlight w:val="none"/>
          <w:lang w:eastAsia="zh-CN"/>
        </w:rPr>
      </w:pPr>
    </w:p>
    <w:p w14:paraId="5E7D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宁德市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中央财政林业草原</w:t>
      </w:r>
    </w:p>
    <w:p w14:paraId="70180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生态恢复保护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资金绩效自评报告</w:t>
      </w:r>
    </w:p>
    <w:p w14:paraId="4CA7F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0"/>
          <w:szCs w:val="40"/>
          <w:highlight w:val="none"/>
          <w:lang w:eastAsia="zh-CN"/>
        </w:rPr>
      </w:pPr>
    </w:p>
    <w:p w14:paraId="7EFB8B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绩效目标分解下达情况</w:t>
      </w:r>
    </w:p>
    <w:p w14:paraId="18B6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资金分解下达情况</w:t>
      </w:r>
    </w:p>
    <w:p w14:paraId="4D1D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中央下达全市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生态恢复保护资金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6310.15万元，其中：国家重点动植物保护支出236.63万元、非国有林生态保护补偿支出6048.58万元、国有林保护修复补助24.94万元。</w:t>
      </w:r>
    </w:p>
    <w:p w14:paraId="18FF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（二）绩效目标分解情况</w:t>
      </w:r>
    </w:p>
    <w:p w14:paraId="6A0C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1.产出指标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（涉及指标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数量指标：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源疫病监测站点≥1个，国有林管护面积≥1.78万亩（其中：国家级公益林面积≥1.17万亩、天然商品林面积≥0.61万亩），非国有林生态保护补偿面积≥352.89万亩（其中：国家级公益林面积≥182.09万亩、已落实管护责任的天然商品林面积≥170.8万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质量指标：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森林资源管护责任落实率100%%。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时效指标：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非国有林生态保护补偿当期任务完成率100%。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成本指标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非国有林生态保护补偿标准16元/亩。</w:t>
      </w:r>
    </w:p>
    <w:p w14:paraId="36D7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2.效益指标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（涉及指标2个）：森林、湿地、荒漠生态系统生态效益发挥明显100%%，生态系统和生物多样性得到有效保护100%。</w:t>
      </w:r>
    </w:p>
    <w:p w14:paraId="5771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3满意度指标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（涉及指标1个）：林区职工及周边群众满意度≥85%。</w:t>
      </w:r>
    </w:p>
    <w:p w14:paraId="2413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二、绩效情况分析</w:t>
      </w:r>
    </w:p>
    <w:p w14:paraId="14CF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(一)资金投入情况分析</w:t>
      </w:r>
    </w:p>
    <w:p w14:paraId="36E7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2024年度下达我市中央财政林业草原生态保护恢复专项资金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6310.15万元，全年执行数1744.36万元，执行率27.64%。</w:t>
      </w:r>
    </w:p>
    <w:p w14:paraId="724053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资金管理情况分析</w:t>
      </w:r>
    </w:p>
    <w:p w14:paraId="3FD3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福建省财政厅、福建省林业局通过闽财资环指〔202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号、闽财资环指〔202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号、闽财资环指〔2025〕1号下达宁德市202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年度中央财政生态恢复保护支出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6310.15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万元。宁德市林业局通过宁财资环指〔202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号分解下达辖区县、市（区）林业局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56.63万元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，资金分配符合国家法律法规和政策等要求，程序规范。</w:t>
      </w:r>
    </w:p>
    <w:p w14:paraId="46B8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总体绩效目标完成情况分析</w:t>
      </w:r>
    </w:p>
    <w:p w14:paraId="3852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2024年度总体绩效目标涉及指标个数13个，完成10个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评价“良”等级（71.99分）。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其中:数量指标6个，已完成4个；质量指标1个已完成；时效指标1个未完成；成本指标1个已完成；生态效益指标2个已完成，服务对象满意度指标1个已完成。</w:t>
      </w:r>
    </w:p>
    <w:bookmarkEnd w:id="0"/>
    <w:p w14:paraId="3059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绩效指标完成情况分析</w:t>
      </w:r>
    </w:p>
    <w:p w14:paraId="0021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1.数量指标。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疫源疫病监测站点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1个，完成值1个，完成率100%；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林管护面积≥1.78万亩，完成值1.5783万亩，完成率88.76%（其中：国家级公益林面积≥1.17万亩，完成值1.17万亩，完成率100%；天然商品林面积≥0.61万亩，完成值0.61万亩，完成率100%），非国有林生态保护补偿面积≥352.89万亩，完成值308.48万亩，完成率87.42%（其中：国家级公益林面积≥182.09万亩，完成值182.09万亩，完成率100%；已落实管护责任的天然商品林面积≥170.8万亩，完成值170.8万亩，完成率100%）。</w:t>
      </w:r>
    </w:p>
    <w:p w14:paraId="680F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2.质量指标。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森林资源管护责任落实率100%，完成值100%，完成率100%。</w:t>
      </w:r>
    </w:p>
    <w:p w14:paraId="593A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3.时效指标。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非国有林生态保护补偿当期任务完成率100%，完成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91.2%，完成率91.2%。</w:t>
      </w:r>
    </w:p>
    <w:p w14:paraId="26755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4.成本指标。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非国有林生态保护补偿标准16元/亩，完成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16元/亩，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完成率100%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192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5.生态效益指标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：森林、湿地、荒漠生态系统生态效益发挥100%，完成值100%，完成率100%；生态系统和生物多样性100%，完成值100%，完成率100%。</w:t>
      </w:r>
    </w:p>
    <w:p w14:paraId="1CB6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6.满意度指标。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林区职工及周边群众满意度85%，完成值88.25%，完成率104%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7768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三、偏离绩效目标的原因和下一步改进措施</w:t>
      </w:r>
    </w:p>
    <w:p w14:paraId="1CD3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（一）绩效指标说明</w:t>
      </w:r>
    </w:p>
    <w:p w14:paraId="025CB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2024年非国有林生态保护补偿资金于2025年下达，因资金拨付流程比较繁琐，一定程度影响了资金支出进度。</w:t>
      </w:r>
    </w:p>
    <w:p w14:paraId="3CE1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（二）下一步改进措施</w:t>
      </w:r>
    </w:p>
    <w:p w14:paraId="2E5B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1.部分县目前正制定非国有林生态保护补偿计划，准备3月底前下达资金。</w:t>
      </w:r>
    </w:p>
    <w:p w14:paraId="4FE93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2.继续加大项目资金的执行率，进一步完善和规范项目管理，确保项目资金的使用效率和安全。</w:t>
      </w:r>
    </w:p>
    <w:p w14:paraId="41BD2C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绩效自评结果拟应用和公开情况</w:t>
      </w:r>
    </w:p>
    <w:p w14:paraId="7995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我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主要将绩效评价结果应用于以下几个方面：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将绩效评价结果纳入年度考核，作为组织、人事、监察等部门评价工作、考核领导干部的重要依据之一；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认真分析评价结果，总结成功经验，巩固成绩，提高项目管理水平；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分析评价结果，明确存在问题，补缺补漏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将绩效情况公开在林业局官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36B0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五、其他需要说明的问题</w:t>
      </w:r>
    </w:p>
    <w:p w14:paraId="6263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中央巡视、各级审计和财政监督中发现的问题及其所涉及的金额</w:t>
      </w:r>
    </w:p>
    <w:p w14:paraId="3B21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全市暂无此情况。</w:t>
      </w:r>
    </w:p>
    <w:p w14:paraId="776FE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（二）其他需要说明的问题 </w:t>
      </w:r>
    </w:p>
    <w:p w14:paraId="78FB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Arial Unicode MS" w:hAnsi="Arial Unicode MS" w:eastAsia="Arial Unicode MS" w:cs="Arial Unicode MS"/>
          <w:sz w:val="40"/>
          <w:szCs w:val="40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40"/>
          <w:szCs w:val="40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无。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80583-55F8-4EBE-A06C-A7DB41FEC6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2DC4A4-42F8-4303-B6FC-A4FDCA354E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DF7F4B-51C7-4F33-BC02-3E901E5B45D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0A5740F7-FA87-4499-A5AD-40B866585E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D188A3E-8E46-418D-B0DE-A6CD3B05C74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4FA4B57-D0AE-4374-9070-691C179545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CBD328F-C8CD-45C9-BD90-13575E93AD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D89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4907E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4907E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3C2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53713"/>
    <w:multiLevelType w:val="singleLevel"/>
    <w:tmpl w:val="9945371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17C7CF7"/>
    <w:multiLevelType w:val="singleLevel"/>
    <w:tmpl w:val="A17C7C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A138EF"/>
    <w:multiLevelType w:val="singleLevel"/>
    <w:tmpl w:val="AAA138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ZjkzODE3ZmUzNzdkNDk3ZWFhYmNiNzAyZDZkMDIifQ=="/>
  </w:docVars>
  <w:rsids>
    <w:rsidRoot w:val="00C5714C"/>
    <w:rsid w:val="00022090"/>
    <w:rsid w:val="00045897"/>
    <w:rsid w:val="00052D94"/>
    <w:rsid w:val="00067471"/>
    <w:rsid w:val="00096EAB"/>
    <w:rsid w:val="000A1D87"/>
    <w:rsid w:val="000A3B65"/>
    <w:rsid w:val="00134EC0"/>
    <w:rsid w:val="001A53FC"/>
    <w:rsid w:val="001B6BED"/>
    <w:rsid w:val="001E134B"/>
    <w:rsid w:val="001E59EE"/>
    <w:rsid w:val="001F681E"/>
    <w:rsid w:val="0021524B"/>
    <w:rsid w:val="00250C35"/>
    <w:rsid w:val="00285CFD"/>
    <w:rsid w:val="0029305F"/>
    <w:rsid w:val="00296678"/>
    <w:rsid w:val="002D73FA"/>
    <w:rsid w:val="002E1364"/>
    <w:rsid w:val="00347732"/>
    <w:rsid w:val="0035783E"/>
    <w:rsid w:val="0038188D"/>
    <w:rsid w:val="003952B9"/>
    <w:rsid w:val="003B6560"/>
    <w:rsid w:val="003D7162"/>
    <w:rsid w:val="003E3747"/>
    <w:rsid w:val="00411EEF"/>
    <w:rsid w:val="004147A4"/>
    <w:rsid w:val="00436547"/>
    <w:rsid w:val="00463571"/>
    <w:rsid w:val="00465C35"/>
    <w:rsid w:val="004A64BD"/>
    <w:rsid w:val="004B47BD"/>
    <w:rsid w:val="004E15B4"/>
    <w:rsid w:val="00502741"/>
    <w:rsid w:val="00507F36"/>
    <w:rsid w:val="00545224"/>
    <w:rsid w:val="00571F2C"/>
    <w:rsid w:val="005A429D"/>
    <w:rsid w:val="005A5C40"/>
    <w:rsid w:val="005C19ED"/>
    <w:rsid w:val="0060709A"/>
    <w:rsid w:val="00614DC9"/>
    <w:rsid w:val="00665A8C"/>
    <w:rsid w:val="006C1812"/>
    <w:rsid w:val="006C2816"/>
    <w:rsid w:val="006E60D2"/>
    <w:rsid w:val="006E7C98"/>
    <w:rsid w:val="00720186"/>
    <w:rsid w:val="00751023"/>
    <w:rsid w:val="007528C4"/>
    <w:rsid w:val="00754376"/>
    <w:rsid w:val="00754617"/>
    <w:rsid w:val="00780369"/>
    <w:rsid w:val="007D3406"/>
    <w:rsid w:val="007D5DF8"/>
    <w:rsid w:val="007F0A25"/>
    <w:rsid w:val="00825A46"/>
    <w:rsid w:val="00863EE2"/>
    <w:rsid w:val="008C18C1"/>
    <w:rsid w:val="008D1E67"/>
    <w:rsid w:val="00903293"/>
    <w:rsid w:val="00964F8B"/>
    <w:rsid w:val="00975643"/>
    <w:rsid w:val="0097688D"/>
    <w:rsid w:val="009A229E"/>
    <w:rsid w:val="009C54AD"/>
    <w:rsid w:val="009F3C0B"/>
    <w:rsid w:val="00A079EE"/>
    <w:rsid w:val="00A22D25"/>
    <w:rsid w:val="00A22D32"/>
    <w:rsid w:val="00A24A30"/>
    <w:rsid w:val="00A71AAF"/>
    <w:rsid w:val="00AC4D49"/>
    <w:rsid w:val="00B30C03"/>
    <w:rsid w:val="00B744BE"/>
    <w:rsid w:val="00B7613F"/>
    <w:rsid w:val="00BD1247"/>
    <w:rsid w:val="00BF6FA8"/>
    <w:rsid w:val="00C06AC5"/>
    <w:rsid w:val="00C41F35"/>
    <w:rsid w:val="00C5714C"/>
    <w:rsid w:val="00CB3788"/>
    <w:rsid w:val="00CC3404"/>
    <w:rsid w:val="00CD3416"/>
    <w:rsid w:val="00CE1C94"/>
    <w:rsid w:val="00CF43EC"/>
    <w:rsid w:val="00D13596"/>
    <w:rsid w:val="00D20C06"/>
    <w:rsid w:val="00D66AC9"/>
    <w:rsid w:val="00DE429F"/>
    <w:rsid w:val="00DE79DF"/>
    <w:rsid w:val="00DF26AB"/>
    <w:rsid w:val="00DF34ED"/>
    <w:rsid w:val="00E01975"/>
    <w:rsid w:val="00E120CD"/>
    <w:rsid w:val="00E17048"/>
    <w:rsid w:val="00EF600B"/>
    <w:rsid w:val="00F01754"/>
    <w:rsid w:val="00F252B9"/>
    <w:rsid w:val="00F31B66"/>
    <w:rsid w:val="00F641AE"/>
    <w:rsid w:val="00F96CA2"/>
    <w:rsid w:val="00FD0DF7"/>
    <w:rsid w:val="00FD1DBE"/>
    <w:rsid w:val="00FD4537"/>
    <w:rsid w:val="010E5372"/>
    <w:rsid w:val="01ED3790"/>
    <w:rsid w:val="0274549D"/>
    <w:rsid w:val="02E958B5"/>
    <w:rsid w:val="039F77FB"/>
    <w:rsid w:val="047F12C8"/>
    <w:rsid w:val="07DF3C71"/>
    <w:rsid w:val="08DD48F7"/>
    <w:rsid w:val="08DE04B9"/>
    <w:rsid w:val="0B4D18BA"/>
    <w:rsid w:val="0B923A3B"/>
    <w:rsid w:val="0BC84140"/>
    <w:rsid w:val="0BE31240"/>
    <w:rsid w:val="0C53359E"/>
    <w:rsid w:val="0C8A49D1"/>
    <w:rsid w:val="0CC5453C"/>
    <w:rsid w:val="0CD05AC2"/>
    <w:rsid w:val="0DB0592F"/>
    <w:rsid w:val="0F1858BE"/>
    <w:rsid w:val="0F21237B"/>
    <w:rsid w:val="103E7FDD"/>
    <w:rsid w:val="10BA353E"/>
    <w:rsid w:val="110B2F9F"/>
    <w:rsid w:val="11A36B6B"/>
    <w:rsid w:val="11AC0F46"/>
    <w:rsid w:val="11DC06DE"/>
    <w:rsid w:val="12294A6E"/>
    <w:rsid w:val="122B11AA"/>
    <w:rsid w:val="12311996"/>
    <w:rsid w:val="126404A6"/>
    <w:rsid w:val="126509C4"/>
    <w:rsid w:val="12944D9A"/>
    <w:rsid w:val="12AD1419"/>
    <w:rsid w:val="13B43AF1"/>
    <w:rsid w:val="13E50F82"/>
    <w:rsid w:val="13EA1763"/>
    <w:rsid w:val="14596BDB"/>
    <w:rsid w:val="14706D4E"/>
    <w:rsid w:val="14C26EC7"/>
    <w:rsid w:val="14EF78F1"/>
    <w:rsid w:val="14F86A89"/>
    <w:rsid w:val="152143B8"/>
    <w:rsid w:val="15E91AD6"/>
    <w:rsid w:val="16535F9B"/>
    <w:rsid w:val="168252F1"/>
    <w:rsid w:val="176E6B29"/>
    <w:rsid w:val="180D2BCD"/>
    <w:rsid w:val="182278F9"/>
    <w:rsid w:val="18696DC2"/>
    <w:rsid w:val="194978EE"/>
    <w:rsid w:val="1A197394"/>
    <w:rsid w:val="1A8F1270"/>
    <w:rsid w:val="1B6869F5"/>
    <w:rsid w:val="1B854121"/>
    <w:rsid w:val="1BED3B94"/>
    <w:rsid w:val="1D7F449F"/>
    <w:rsid w:val="1E453FB5"/>
    <w:rsid w:val="1E4A03B9"/>
    <w:rsid w:val="1E5A3079"/>
    <w:rsid w:val="1E66793B"/>
    <w:rsid w:val="1EBD1303"/>
    <w:rsid w:val="1FF114B1"/>
    <w:rsid w:val="20F6042F"/>
    <w:rsid w:val="2219216D"/>
    <w:rsid w:val="22495934"/>
    <w:rsid w:val="23151DF7"/>
    <w:rsid w:val="24D7134B"/>
    <w:rsid w:val="24DA4D89"/>
    <w:rsid w:val="251F3D0A"/>
    <w:rsid w:val="257A7258"/>
    <w:rsid w:val="267D2E57"/>
    <w:rsid w:val="26E230D0"/>
    <w:rsid w:val="274339D8"/>
    <w:rsid w:val="28AB6C57"/>
    <w:rsid w:val="28FF5F6C"/>
    <w:rsid w:val="29A13642"/>
    <w:rsid w:val="29A54FBA"/>
    <w:rsid w:val="2AE56938"/>
    <w:rsid w:val="2B292FA4"/>
    <w:rsid w:val="2BC077A3"/>
    <w:rsid w:val="2C7F1FB4"/>
    <w:rsid w:val="2D9B126B"/>
    <w:rsid w:val="2E6D6BAC"/>
    <w:rsid w:val="2EED4755"/>
    <w:rsid w:val="2F5C5587"/>
    <w:rsid w:val="2F967777"/>
    <w:rsid w:val="2FB926FE"/>
    <w:rsid w:val="316B4302"/>
    <w:rsid w:val="324845B6"/>
    <w:rsid w:val="32CC493D"/>
    <w:rsid w:val="32F13A0E"/>
    <w:rsid w:val="32F63F8F"/>
    <w:rsid w:val="330A7D57"/>
    <w:rsid w:val="330D11E9"/>
    <w:rsid w:val="333F57A9"/>
    <w:rsid w:val="33443060"/>
    <w:rsid w:val="33E4720E"/>
    <w:rsid w:val="342956B6"/>
    <w:rsid w:val="3454347D"/>
    <w:rsid w:val="36533FAD"/>
    <w:rsid w:val="36AE27DD"/>
    <w:rsid w:val="3745355A"/>
    <w:rsid w:val="377E0591"/>
    <w:rsid w:val="3834245A"/>
    <w:rsid w:val="386817BB"/>
    <w:rsid w:val="392A25A3"/>
    <w:rsid w:val="393A410F"/>
    <w:rsid w:val="39421CC1"/>
    <w:rsid w:val="3AC82600"/>
    <w:rsid w:val="3ADB7413"/>
    <w:rsid w:val="3B887D48"/>
    <w:rsid w:val="3BDC1CAF"/>
    <w:rsid w:val="3C1B336D"/>
    <w:rsid w:val="3D1C7260"/>
    <w:rsid w:val="3D8A74F8"/>
    <w:rsid w:val="3E996570"/>
    <w:rsid w:val="3F045C9E"/>
    <w:rsid w:val="3F7BF6ED"/>
    <w:rsid w:val="40645541"/>
    <w:rsid w:val="40D62CC2"/>
    <w:rsid w:val="411E2C55"/>
    <w:rsid w:val="4227711B"/>
    <w:rsid w:val="42333E44"/>
    <w:rsid w:val="42760C99"/>
    <w:rsid w:val="44073B64"/>
    <w:rsid w:val="443E6038"/>
    <w:rsid w:val="44575B02"/>
    <w:rsid w:val="4524722C"/>
    <w:rsid w:val="454B13FF"/>
    <w:rsid w:val="454C4D82"/>
    <w:rsid w:val="45582BC3"/>
    <w:rsid w:val="456641A2"/>
    <w:rsid w:val="456E6FDE"/>
    <w:rsid w:val="457816EF"/>
    <w:rsid w:val="457E084E"/>
    <w:rsid w:val="45C1215D"/>
    <w:rsid w:val="46286700"/>
    <w:rsid w:val="469374A0"/>
    <w:rsid w:val="46B17262"/>
    <w:rsid w:val="46CF0CE5"/>
    <w:rsid w:val="473D36FB"/>
    <w:rsid w:val="47714A35"/>
    <w:rsid w:val="481B0AB2"/>
    <w:rsid w:val="4824517A"/>
    <w:rsid w:val="48C27AD4"/>
    <w:rsid w:val="48FB1951"/>
    <w:rsid w:val="4A101461"/>
    <w:rsid w:val="4B162EBC"/>
    <w:rsid w:val="4B4469F2"/>
    <w:rsid w:val="4BA85561"/>
    <w:rsid w:val="4C355813"/>
    <w:rsid w:val="4D2724D8"/>
    <w:rsid w:val="4F464F10"/>
    <w:rsid w:val="50063B1C"/>
    <w:rsid w:val="500D74E8"/>
    <w:rsid w:val="50FB689F"/>
    <w:rsid w:val="514C36B5"/>
    <w:rsid w:val="521245B5"/>
    <w:rsid w:val="525402B8"/>
    <w:rsid w:val="531418D7"/>
    <w:rsid w:val="536D008D"/>
    <w:rsid w:val="556E67DA"/>
    <w:rsid w:val="55705063"/>
    <w:rsid w:val="56C44350"/>
    <w:rsid w:val="571546D7"/>
    <w:rsid w:val="57975651"/>
    <w:rsid w:val="58516181"/>
    <w:rsid w:val="58517242"/>
    <w:rsid w:val="594153FB"/>
    <w:rsid w:val="59976A9F"/>
    <w:rsid w:val="59A26F7F"/>
    <w:rsid w:val="5A1A5C54"/>
    <w:rsid w:val="5B954B53"/>
    <w:rsid w:val="5C297143"/>
    <w:rsid w:val="5C6A77A7"/>
    <w:rsid w:val="5C9E075F"/>
    <w:rsid w:val="5D5B62B7"/>
    <w:rsid w:val="5DA7791D"/>
    <w:rsid w:val="5E0268FF"/>
    <w:rsid w:val="5E424B57"/>
    <w:rsid w:val="5EAA4D15"/>
    <w:rsid w:val="5F6C6CB1"/>
    <w:rsid w:val="5F8034BE"/>
    <w:rsid w:val="5FBE3239"/>
    <w:rsid w:val="60AA067E"/>
    <w:rsid w:val="60D73A4E"/>
    <w:rsid w:val="610F476C"/>
    <w:rsid w:val="61E56C01"/>
    <w:rsid w:val="625467F6"/>
    <w:rsid w:val="62762766"/>
    <w:rsid w:val="62EE6DF7"/>
    <w:rsid w:val="63025BED"/>
    <w:rsid w:val="64745E36"/>
    <w:rsid w:val="64DC5347"/>
    <w:rsid w:val="64FC3A44"/>
    <w:rsid w:val="65CC09A6"/>
    <w:rsid w:val="65EA5F54"/>
    <w:rsid w:val="663D733E"/>
    <w:rsid w:val="669E2253"/>
    <w:rsid w:val="66B83F28"/>
    <w:rsid w:val="671A7041"/>
    <w:rsid w:val="686E29D7"/>
    <w:rsid w:val="69231D2E"/>
    <w:rsid w:val="6A5619AF"/>
    <w:rsid w:val="6AB61546"/>
    <w:rsid w:val="6BA956D0"/>
    <w:rsid w:val="6D2A53B4"/>
    <w:rsid w:val="6DFC0536"/>
    <w:rsid w:val="6E6B73D7"/>
    <w:rsid w:val="6EFD3E09"/>
    <w:rsid w:val="6F085C78"/>
    <w:rsid w:val="6FA827EF"/>
    <w:rsid w:val="714C4574"/>
    <w:rsid w:val="716A0E83"/>
    <w:rsid w:val="71840A69"/>
    <w:rsid w:val="72464B9F"/>
    <w:rsid w:val="74491ADF"/>
    <w:rsid w:val="748C029F"/>
    <w:rsid w:val="76053193"/>
    <w:rsid w:val="763E273B"/>
    <w:rsid w:val="77470C65"/>
    <w:rsid w:val="778E6DAC"/>
    <w:rsid w:val="77AA7D32"/>
    <w:rsid w:val="77AC72D0"/>
    <w:rsid w:val="780618EF"/>
    <w:rsid w:val="7A934800"/>
    <w:rsid w:val="7BA52460"/>
    <w:rsid w:val="7BDB2F90"/>
    <w:rsid w:val="7CF17E2E"/>
    <w:rsid w:val="7D870F96"/>
    <w:rsid w:val="7DFE4AF5"/>
    <w:rsid w:val="7EB76EC6"/>
    <w:rsid w:val="7ECC0E7B"/>
    <w:rsid w:val="7F1748F9"/>
    <w:rsid w:val="F777F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120" w:afterLines="0" w:line="312" w:lineRule="atLeast"/>
    </w:pPr>
    <w:rPr>
      <w:kern w:val="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NormalCharacter"/>
    <w:semiHidden/>
    <w:qFormat/>
    <w:uiPriority w:val="0"/>
    <w:rPr>
      <w:rFonts w:eastAsia="仿宋_GB2312"/>
      <w:kern w:val="2"/>
      <w:sz w:val="30"/>
      <w:szCs w:val="30"/>
      <w:lang w:val="en-US" w:eastAsia="zh-CN" w:bidi="ar-SA"/>
    </w:rPr>
  </w:style>
  <w:style w:type="paragraph" w:customStyle="1" w:styleId="10">
    <w:name w:val=" Char Char Char Char"/>
    <w:basedOn w:val="1"/>
    <w:qFormat/>
    <w:uiPriority w:val="0"/>
    <w:pPr>
      <w:suppressAutoHyphens w:val="0"/>
    </w:pPr>
    <w:rPr>
      <w:rFonts w:ascii="Times New Roman" w:hAnsi="Times New Roman" w:cs="Times New Roman"/>
      <w:kern w:val="2"/>
      <w:szCs w:val="20"/>
    </w:rPr>
  </w:style>
  <w:style w:type="paragraph" w:customStyle="1" w:styleId="11">
    <w:name w:val="p0"/>
    <w:basedOn w:val="1"/>
    <w:qFormat/>
    <w:uiPriority w:val="0"/>
    <w:pPr>
      <w:widowControl/>
      <w:suppressAutoHyphens w:val="0"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1506</Words>
  <Characters>1773</Characters>
  <Lines>18</Lines>
  <Paragraphs>5</Paragraphs>
  <TotalTime>7</TotalTime>
  <ScaleCrop>false</ScaleCrop>
  <LinksUpToDate>false</LinksUpToDate>
  <CharactersWithSpaces>1779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2014-11-11T15:23:00Z</dcterms:created>
  <dc:creator>User</dc:creator>
  <cp:lastModifiedBy>四尾</cp:lastModifiedBy>
  <cp:lastPrinted>2025-04-17T11:25:00Z</cp:lastPrinted>
  <dcterms:modified xsi:type="dcterms:W3CDTF">2025-04-17T09:05:06Z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09B7B0DBA23D4C7B835DF2D556897883_13</vt:lpwstr>
  </property>
  <property fmtid="{D5CDD505-2E9C-101B-9397-08002B2CF9AE}" pid="4" name="KSOTemplateDocerSaveRecord">
    <vt:lpwstr>eyJoZGlkIjoiNTNhMmQ3MDQ1NTViYjc0OWZkODdkNWZlMTk3ZmY4OTgiLCJ1c2VySWQiOiIzNjcwMTQwMzgifQ==</vt:lpwstr>
  </property>
</Properties>
</file>